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4A" w:rsidRPr="0082104A" w:rsidRDefault="0082104A" w:rsidP="00AF7FAA">
      <w:pPr>
        <w:pStyle w:val="font8"/>
        <w:rPr>
          <w:rFonts w:ascii="Arial" w:hAnsi="Arial" w:cs="Arial"/>
          <w:b/>
          <w:color w:val="000000"/>
          <w:sz w:val="28"/>
        </w:rPr>
      </w:pPr>
      <w:r w:rsidRPr="0082104A">
        <w:rPr>
          <w:rFonts w:ascii="Arial" w:hAnsi="Arial" w:cs="Arial"/>
          <w:b/>
          <w:color w:val="000000"/>
          <w:sz w:val="28"/>
        </w:rPr>
        <w:t>Rechtsanwältin &amp; Notarin Barbara Klug</w:t>
      </w:r>
    </w:p>
    <w:p w:rsidR="00AF7FAA" w:rsidRDefault="00AF7FAA" w:rsidP="00AF7FAA">
      <w:pPr>
        <w:pStyle w:val="font8"/>
        <w:rPr>
          <w:rFonts w:ascii="Arial" w:hAnsi="Arial" w:cs="Arial"/>
          <w:color w:val="000000"/>
        </w:rPr>
      </w:pPr>
      <w:r>
        <w:rPr>
          <w:rFonts w:ascii="Arial" w:hAnsi="Arial" w:cs="Arial"/>
          <w:color w:val="000000"/>
        </w:rPr>
        <w:t xml:space="preserve">Als Rechtsanwältin ist sie eine Kämpfernatur mit dem gewissen Flair für Technik. Aufgrund ihrer sehr guten juristischen Kenntnisse hat sie aber auch das Gespür für spezielle Situationen und geht dann auch unkonventionelle Wege, wenn es für den Klienten von Vorteil ist. </w:t>
      </w:r>
    </w:p>
    <w:p w:rsidR="00AF7FAA" w:rsidRDefault="00AF7FAA" w:rsidP="00AF7FAA">
      <w:pPr>
        <w:pStyle w:val="font8"/>
        <w:rPr>
          <w:rFonts w:ascii="Arial" w:hAnsi="Arial" w:cs="Arial"/>
          <w:color w:val="000000"/>
        </w:rPr>
      </w:pPr>
      <w:r>
        <w:rPr>
          <w:rFonts w:ascii="Arial" w:hAnsi="Arial" w:cs="Arial"/>
          <w:color w:val="000000"/>
        </w:rPr>
        <w:t>Sie ist Ihre Ansprechpartnerin, wenn es um Gesellschaftsrecht, Internetrecht, eCommerce, Urheberrecht, Markenrecht, etc. geht.</w:t>
      </w:r>
      <w:r w:rsidR="00BA1A2D">
        <w:rPr>
          <w:rFonts w:ascii="Arial" w:hAnsi="Arial" w:cs="Arial"/>
          <w:color w:val="000000"/>
        </w:rPr>
        <w:t xml:space="preserve"> Die Erstellung von Verträgen aus diesen Bereichen wie AGB, Gesellschaftsverträge, Franchiseverträge, etc. sind ihr Spezialgebiet.</w:t>
      </w:r>
    </w:p>
    <w:p w:rsidR="0082104A" w:rsidRDefault="00BA1A2D" w:rsidP="00AF7FAA">
      <w:pPr>
        <w:pStyle w:val="font8"/>
        <w:rPr>
          <w:rFonts w:ascii="Arial" w:hAnsi="Arial" w:cs="Arial"/>
          <w:color w:val="000000"/>
        </w:rPr>
      </w:pPr>
      <w:r>
        <w:rPr>
          <w:rFonts w:ascii="Arial" w:hAnsi="Arial" w:cs="Arial"/>
          <w:color w:val="000000"/>
        </w:rPr>
        <w:t>In diesen Bereichen vertritt sie auch die Interessen der Klienten</w:t>
      </w:r>
      <w:r w:rsidR="00AF7FAA">
        <w:rPr>
          <w:rFonts w:ascii="Arial" w:hAnsi="Arial" w:cs="Arial"/>
          <w:color w:val="000000"/>
        </w:rPr>
        <w:t xml:space="preserve"> vor Gerichten und</w:t>
      </w:r>
      <w:r>
        <w:rPr>
          <w:rFonts w:ascii="Arial" w:hAnsi="Arial" w:cs="Arial"/>
          <w:color w:val="000000"/>
        </w:rPr>
        <w:t xml:space="preserve"> bei</w:t>
      </w:r>
      <w:r w:rsidR="00AF7FAA">
        <w:rPr>
          <w:rFonts w:ascii="Arial" w:hAnsi="Arial" w:cs="Arial"/>
          <w:color w:val="000000"/>
        </w:rPr>
        <w:t xml:space="preserve"> Behörden</w:t>
      </w:r>
      <w:r>
        <w:rPr>
          <w:rFonts w:ascii="Arial" w:hAnsi="Arial" w:cs="Arial"/>
          <w:color w:val="000000"/>
        </w:rPr>
        <w:t xml:space="preserve"> in der Schweiz und in Deutschland.</w:t>
      </w:r>
      <w:r w:rsidR="00AF7FAA">
        <w:rPr>
          <w:rFonts w:ascii="Arial" w:hAnsi="Arial" w:cs="Arial"/>
          <w:color w:val="000000"/>
        </w:rPr>
        <w:t> </w:t>
      </w:r>
    </w:p>
    <w:p w:rsidR="00AF7FAA" w:rsidRDefault="00AF7FAA" w:rsidP="00AF7FAA">
      <w:pPr>
        <w:pStyle w:val="font8"/>
      </w:pPr>
      <w:bookmarkStart w:id="0" w:name="_GoBack"/>
      <w:bookmarkEnd w:id="0"/>
      <w:r>
        <w:rPr>
          <w:rFonts w:ascii="Arial" w:hAnsi="Arial" w:cs="Arial"/>
          <w:color w:val="000000"/>
        </w:rPr>
        <w:t>Auf Anfrage</w:t>
      </w:r>
      <w:r w:rsidR="00BA1A2D">
        <w:rPr>
          <w:rFonts w:ascii="Arial" w:hAnsi="Arial" w:cs="Arial"/>
          <w:color w:val="000000"/>
        </w:rPr>
        <w:t xml:space="preserve"> steht ihnen Rechtsanwältin Klug</w:t>
      </w:r>
      <w:r>
        <w:rPr>
          <w:rFonts w:ascii="Arial" w:hAnsi="Arial" w:cs="Arial"/>
          <w:color w:val="000000"/>
        </w:rPr>
        <w:t xml:space="preserve"> als Verwaltungsrätin</w:t>
      </w:r>
      <w:r w:rsidR="00BA1A2D">
        <w:rPr>
          <w:rFonts w:ascii="Arial" w:hAnsi="Arial" w:cs="Arial"/>
          <w:color w:val="000000"/>
        </w:rPr>
        <w:t xml:space="preserve"> zur Verfügung</w:t>
      </w:r>
      <w:r>
        <w:rPr>
          <w:rFonts w:ascii="Arial" w:hAnsi="Arial" w:cs="Arial"/>
          <w:color w:val="000000"/>
        </w:rPr>
        <w:t>.</w:t>
      </w:r>
    </w:p>
    <w:p w:rsidR="00AF7FAA" w:rsidRDefault="00AF7FAA" w:rsidP="00AF7FAA">
      <w:pPr>
        <w:pStyle w:val="font8"/>
      </w:pPr>
      <w:r>
        <w:rPr>
          <w:rStyle w:val="wixguard"/>
        </w:rPr>
        <w:t>​</w:t>
      </w:r>
      <w:r w:rsidR="00BA1A2D">
        <w:rPr>
          <w:rFonts w:ascii="Arial" w:hAnsi="Arial" w:cs="Arial"/>
          <w:color w:val="000000"/>
        </w:rPr>
        <w:t>Sie ist M</w:t>
      </w:r>
      <w:r>
        <w:rPr>
          <w:rFonts w:ascii="Arial" w:hAnsi="Arial" w:cs="Arial"/>
          <w:color w:val="000000"/>
        </w:rPr>
        <w:t xml:space="preserve">itglied des </w:t>
      </w:r>
      <w:proofErr w:type="spellStart"/>
      <w:r w:rsidR="00BA1A2D">
        <w:rPr>
          <w:rFonts w:ascii="Arial" w:hAnsi="Arial" w:cs="Arial"/>
          <w:color w:val="000000"/>
        </w:rPr>
        <w:t>St.Gallischen</w:t>
      </w:r>
      <w:proofErr w:type="spellEnd"/>
      <w:r>
        <w:rPr>
          <w:rFonts w:ascii="Arial" w:hAnsi="Arial" w:cs="Arial"/>
          <w:color w:val="000000"/>
        </w:rPr>
        <w:t xml:space="preserve"> und des Schweizerischen Anwaltsverbands, sowie </w:t>
      </w:r>
      <w:r w:rsidR="00BA1A2D">
        <w:rPr>
          <w:rFonts w:ascii="Arial" w:hAnsi="Arial" w:cs="Arial"/>
          <w:color w:val="000000"/>
        </w:rPr>
        <w:t>der Rechtsanwaltskammer Freiburg.</w:t>
      </w:r>
    </w:p>
    <w:p w:rsidR="00AF7FAA" w:rsidRDefault="00AF7FAA" w:rsidP="00AF7FAA">
      <w:pPr>
        <w:pStyle w:val="font8"/>
      </w:pPr>
      <w:r>
        <w:t> </w:t>
      </w:r>
    </w:p>
    <w:p w:rsidR="00AF7FAA" w:rsidRDefault="00BA1A2D" w:rsidP="00AF7FAA">
      <w:pPr>
        <w:pStyle w:val="font8"/>
      </w:pPr>
      <w:r>
        <w:rPr>
          <w:rFonts w:ascii="Arial" w:hAnsi="Arial" w:cs="Arial"/>
          <w:b/>
          <w:bCs/>
          <w:color w:val="000000"/>
        </w:rPr>
        <w:t>Kurzlebenslauf:</w:t>
      </w:r>
    </w:p>
    <w:p w:rsidR="00AF7FAA" w:rsidRDefault="00AF7FAA" w:rsidP="00AF7FAA">
      <w:pPr>
        <w:pStyle w:val="font8"/>
      </w:pPr>
      <w:r>
        <w:rPr>
          <w:rStyle w:val="wixguard"/>
          <w:rFonts w:ascii="Arial" w:hAnsi="Arial" w:cs="Arial"/>
          <w:color w:val="000000"/>
        </w:rPr>
        <w:t>​</w:t>
      </w:r>
      <w:r w:rsidR="00FE245F">
        <w:rPr>
          <w:rStyle w:val="wixguard"/>
          <w:rFonts w:ascii="Arial" w:hAnsi="Arial" w:cs="Arial"/>
          <w:color w:val="000000"/>
        </w:rPr>
        <w:t>2013</w:t>
      </w:r>
      <w:r w:rsidR="00FE245F">
        <w:rPr>
          <w:rStyle w:val="wixguard"/>
          <w:rFonts w:ascii="Arial" w:hAnsi="Arial" w:cs="Arial"/>
          <w:color w:val="000000"/>
        </w:rPr>
        <w:tab/>
      </w:r>
      <w:r w:rsidR="00FE245F">
        <w:rPr>
          <w:rStyle w:val="wixguard"/>
          <w:rFonts w:ascii="Arial" w:hAnsi="Arial" w:cs="Arial"/>
          <w:color w:val="000000"/>
        </w:rPr>
        <w:tab/>
      </w:r>
      <w:r w:rsidR="00FE245F">
        <w:rPr>
          <w:rStyle w:val="wixguard"/>
          <w:rFonts w:ascii="Arial" w:hAnsi="Arial" w:cs="Arial"/>
          <w:color w:val="000000"/>
        </w:rPr>
        <w:tab/>
        <w:t>Zulassung als öffentliche Notarin</w:t>
      </w:r>
    </w:p>
    <w:p w:rsidR="00FE245F" w:rsidRDefault="00FE245F" w:rsidP="00FE245F">
      <w:pPr>
        <w:pStyle w:val="font8"/>
        <w:ind w:left="2123" w:hanging="2123"/>
        <w:rPr>
          <w:rFonts w:ascii="Arial" w:hAnsi="Arial" w:cs="Arial"/>
          <w:color w:val="000000"/>
        </w:rPr>
      </w:pPr>
      <w:r>
        <w:rPr>
          <w:rFonts w:ascii="Arial" w:hAnsi="Arial" w:cs="Arial"/>
          <w:color w:val="000000"/>
        </w:rPr>
        <w:t>seit</w:t>
      </w:r>
      <w:r w:rsidR="00461F85">
        <w:rPr>
          <w:rFonts w:ascii="Arial" w:hAnsi="Arial" w:cs="Arial"/>
          <w:color w:val="000000"/>
        </w:rPr>
        <w:t xml:space="preserve"> 2011</w:t>
      </w:r>
      <w:r w:rsidR="00AF7FAA">
        <w:rPr>
          <w:rFonts w:ascii="Arial" w:hAnsi="Arial" w:cs="Arial"/>
          <w:color w:val="000000"/>
        </w:rPr>
        <w:t xml:space="preserve">:           </w:t>
      </w:r>
      <w:r>
        <w:rPr>
          <w:rFonts w:ascii="Arial" w:hAnsi="Arial" w:cs="Arial"/>
          <w:color w:val="000000"/>
        </w:rPr>
        <w:tab/>
      </w:r>
      <w:r w:rsidR="00AF7FAA">
        <w:rPr>
          <w:rFonts w:ascii="Arial" w:hAnsi="Arial" w:cs="Arial"/>
          <w:color w:val="000000"/>
        </w:rPr>
        <w:t>Selb</w:t>
      </w:r>
      <w:r w:rsidR="00461F85">
        <w:rPr>
          <w:rFonts w:ascii="Arial" w:hAnsi="Arial" w:cs="Arial"/>
          <w:color w:val="000000"/>
        </w:rPr>
        <w:t>ständige Rechtsanwältin, St. Gallen</w:t>
      </w:r>
      <w:r>
        <w:rPr>
          <w:rFonts w:ascii="Arial" w:hAnsi="Arial" w:cs="Arial"/>
          <w:color w:val="000000"/>
        </w:rPr>
        <w:t xml:space="preserve"> und</w:t>
      </w:r>
      <w:r w:rsidR="00AF7FAA">
        <w:rPr>
          <w:rFonts w:ascii="Arial" w:hAnsi="Arial" w:cs="Arial"/>
          <w:color w:val="000000"/>
        </w:rPr>
        <w:t xml:space="preserve"> </w:t>
      </w:r>
      <w:r w:rsidR="00461F85">
        <w:rPr>
          <w:rFonts w:ascii="Arial" w:hAnsi="Arial" w:cs="Arial"/>
          <w:color w:val="000000"/>
        </w:rPr>
        <w:t xml:space="preserve">Inhaberin von </w:t>
      </w:r>
      <w:proofErr w:type="spellStart"/>
      <w:r w:rsidR="00461F85">
        <w:rPr>
          <w:rFonts w:ascii="Arial" w:hAnsi="Arial" w:cs="Arial"/>
          <w:color w:val="000000"/>
        </w:rPr>
        <w:t>Advokatur</w:t>
      </w:r>
      <w:proofErr w:type="spellEnd"/>
      <w:r w:rsidR="00461F85">
        <w:rPr>
          <w:rFonts w:ascii="Arial" w:hAnsi="Arial" w:cs="Arial"/>
          <w:color w:val="000000"/>
        </w:rPr>
        <w:t xml:space="preserve"> &amp; Notariat Klug</w:t>
      </w:r>
    </w:p>
    <w:p w:rsidR="00FE245F" w:rsidRDefault="00461F85" w:rsidP="00FE245F">
      <w:pPr>
        <w:pStyle w:val="font8"/>
        <w:ind w:left="2123" w:hanging="2123"/>
        <w:rPr>
          <w:rFonts w:ascii="Arial" w:hAnsi="Arial" w:cs="Arial"/>
          <w:color w:val="000000"/>
        </w:rPr>
      </w:pPr>
      <w:r>
        <w:rPr>
          <w:rFonts w:ascii="Arial" w:hAnsi="Arial" w:cs="Arial"/>
          <w:color w:val="000000"/>
        </w:rPr>
        <w:t>2011</w:t>
      </w:r>
      <w:r>
        <w:rPr>
          <w:rFonts w:ascii="Arial" w:hAnsi="Arial" w:cs="Arial"/>
          <w:color w:val="000000"/>
        </w:rPr>
        <w:tab/>
      </w:r>
      <w:r>
        <w:rPr>
          <w:rFonts w:ascii="Arial" w:hAnsi="Arial" w:cs="Arial"/>
          <w:color w:val="000000"/>
        </w:rPr>
        <w:tab/>
        <w:t xml:space="preserve">Anwaltspatent des Kantons </w:t>
      </w:r>
      <w:proofErr w:type="spellStart"/>
      <w:r>
        <w:rPr>
          <w:rFonts w:ascii="Arial" w:hAnsi="Arial" w:cs="Arial"/>
          <w:color w:val="000000"/>
        </w:rPr>
        <w:t>St.Gallen</w:t>
      </w:r>
      <w:proofErr w:type="spellEnd"/>
      <w:r w:rsidR="00AF7FAA">
        <w:rPr>
          <w:rFonts w:ascii="Arial" w:hAnsi="Arial" w:cs="Arial"/>
          <w:color w:val="000000"/>
        </w:rPr>
        <w:t> </w:t>
      </w:r>
    </w:p>
    <w:p w:rsidR="00461F85" w:rsidRDefault="00FE245F" w:rsidP="00FE245F">
      <w:pPr>
        <w:pStyle w:val="font8"/>
        <w:ind w:left="2123" w:hanging="2123"/>
        <w:rPr>
          <w:rFonts w:ascii="Arial" w:hAnsi="Arial" w:cs="Arial"/>
          <w:color w:val="000000"/>
        </w:rPr>
      </w:pPr>
      <w:r>
        <w:rPr>
          <w:rFonts w:ascii="Arial" w:hAnsi="Arial" w:cs="Arial"/>
          <w:color w:val="000000"/>
        </w:rPr>
        <w:t>2010-2011</w:t>
      </w:r>
      <w:r>
        <w:rPr>
          <w:rFonts w:ascii="Arial" w:hAnsi="Arial" w:cs="Arial"/>
          <w:color w:val="000000"/>
        </w:rPr>
        <w:tab/>
      </w:r>
      <w:r>
        <w:rPr>
          <w:rFonts w:ascii="Arial" w:hAnsi="Arial" w:cs="Arial"/>
          <w:color w:val="000000"/>
        </w:rPr>
        <w:tab/>
        <w:t xml:space="preserve">Tätigkeit als angestellte Rechtsanwältin in Kanzleien in Konstanz </w:t>
      </w:r>
      <w:r>
        <w:rPr>
          <w:rFonts w:ascii="Arial" w:hAnsi="Arial" w:cs="Arial"/>
          <w:color w:val="000000"/>
        </w:rPr>
        <w:tab/>
        <w:t>und in Rapperswil</w:t>
      </w:r>
    </w:p>
    <w:p w:rsidR="00AF7FAA" w:rsidRDefault="00461F85" w:rsidP="00AF7FAA">
      <w:pPr>
        <w:pStyle w:val="font8"/>
        <w:rPr>
          <w:rFonts w:ascii="Arial" w:hAnsi="Arial" w:cs="Arial"/>
          <w:color w:val="000000"/>
        </w:rPr>
      </w:pPr>
      <w:r>
        <w:rPr>
          <w:rFonts w:ascii="Arial" w:hAnsi="Arial" w:cs="Arial"/>
          <w:color w:val="000000"/>
        </w:rPr>
        <w:t>2010</w:t>
      </w:r>
      <w:r>
        <w:rPr>
          <w:rFonts w:ascii="Arial" w:hAnsi="Arial" w:cs="Arial"/>
          <w:color w:val="000000"/>
        </w:rPr>
        <w:tab/>
      </w:r>
      <w:r>
        <w:rPr>
          <w:rFonts w:ascii="Arial" w:hAnsi="Arial" w:cs="Arial"/>
          <w:color w:val="000000"/>
        </w:rPr>
        <w:tab/>
      </w:r>
      <w:r>
        <w:rPr>
          <w:rFonts w:ascii="Arial" w:hAnsi="Arial" w:cs="Arial"/>
          <w:color w:val="000000"/>
        </w:rPr>
        <w:tab/>
        <w:t>Zulassung als Rechtsanwältin (D)</w:t>
      </w:r>
    </w:p>
    <w:p w:rsidR="00461F85" w:rsidRDefault="00461F85" w:rsidP="00461F85">
      <w:pPr>
        <w:pStyle w:val="font8"/>
        <w:ind w:left="2123" w:hanging="2123"/>
        <w:rPr>
          <w:rFonts w:ascii="Arial" w:hAnsi="Arial" w:cs="Arial"/>
          <w:color w:val="000000"/>
        </w:rPr>
      </w:pPr>
      <w:r>
        <w:rPr>
          <w:rFonts w:ascii="Arial" w:hAnsi="Arial" w:cs="Arial"/>
          <w:color w:val="000000"/>
        </w:rPr>
        <w:t>2008-2010</w:t>
      </w:r>
      <w:r>
        <w:rPr>
          <w:rFonts w:ascii="Arial" w:hAnsi="Arial" w:cs="Arial"/>
          <w:color w:val="000000"/>
        </w:rPr>
        <w:tab/>
      </w:r>
      <w:r>
        <w:rPr>
          <w:rFonts w:ascii="Arial" w:hAnsi="Arial" w:cs="Arial"/>
          <w:color w:val="000000"/>
        </w:rPr>
        <w:tab/>
        <w:t xml:space="preserve">Substitutin und juristische Mitarbeiterin in Kanzleien in Konstanz und St. Gallen </w:t>
      </w:r>
      <w:r>
        <w:rPr>
          <w:rFonts w:ascii="Arial" w:hAnsi="Arial" w:cs="Arial"/>
          <w:color w:val="000000"/>
        </w:rPr>
        <w:tab/>
      </w:r>
    </w:p>
    <w:p w:rsidR="00461F85" w:rsidRPr="00461F85" w:rsidRDefault="00FE245F" w:rsidP="00461F85">
      <w:pPr>
        <w:pStyle w:val="font8"/>
        <w:ind w:left="2123" w:hanging="2123"/>
        <w:rPr>
          <w:rFonts w:ascii="Arial" w:hAnsi="Arial" w:cs="Arial"/>
          <w:color w:val="000000"/>
        </w:rPr>
      </w:pPr>
      <w:r>
        <w:rPr>
          <w:rFonts w:ascii="Arial" w:hAnsi="Arial" w:cs="Arial"/>
          <w:color w:val="000000"/>
        </w:rPr>
        <w:t>b</w:t>
      </w:r>
      <w:r w:rsidR="00461F85">
        <w:rPr>
          <w:rFonts w:ascii="Arial" w:hAnsi="Arial" w:cs="Arial"/>
          <w:color w:val="000000"/>
        </w:rPr>
        <w:t xml:space="preserve">is 2008 </w:t>
      </w:r>
      <w:r w:rsidR="00461F85">
        <w:rPr>
          <w:rFonts w:ascii="Arial" w:hAnsi="Arial" w:cs="Arial"/>
          <w:color w:val="000000"/>
        </w:rPr>
        <w:tab/>
      </w:r>
      <w:r w:rsidR="00461F85">
        <w:rPr>
          <w:rFonts w:ascii="Arial" w:hAnsi="Arial" w:cs="Arial"/>
          <w:color w:val="000000"/>
        </w:rPr>
        <w:tab/>
        <w:t>Studium an der Universität Konstanz</w:t>
      </w:r>
    </w:p>
    <w:p w:rsidR="000E297A" w:rsidRDefault="000E297A"/>
    <w:sectPr w:rsidR="000E29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C29CCC-DD92-41DD-9E01-7BBFE9FE2E5D}"/>
    <w:docVar w:name="dgnword-eventsink" w:val="379000368"/>
  </w:docVars>
  <w:rsids>
    <w:rsidRoot w:val="00AF7FAA"/>
    <w:rsid w:val="000E297A"/>
    <w:rsid w:val="00461F85"/>
    <w:rsid w:val="0082104A"/>
    <w:rsid w:val="00AF7FAA"/>
    <w:rsid w:val="00BA1A2D"/>
    <w:rsid w:val="00FE2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A0F5"/>
  <w15:chartTrackingRefBased/>
  <w15:docId w15:val="{B8FA540E-75B4-4882-81DA-8DDE8DEF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AF7F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AF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0247">
      <w:bodyDiv w:val="1"/>
      <w:marLeft w:val="0"/>
      <w:marRight w:val="0"/>
      <w:marTop w:val="0"/>
      <w:marBottom w:val="0"/>
      <w:divBdr>
        <w:top w:val="none" w:sz="0" w:space="0" w:color="auto"/>
        <w:left w:val="none" w:sz="0" w:space="0" w:color="auto"/>
        <w:bottom w:val="none" w:sz="0" w:space="0" w:color="auto"/>
        <w:right w:val="none" w:sz="0" w:space="0" w:color="auto"/>
      </w:divBdr>
      <w:divsChild>
        <w:div w:id="1097024930">
          <w:marLeft w:val="0"/>
          <w:marRight w:val="0"/>
          <w:marTop w:val="0"/>
          <w:marBottom w:val="0"/>
          <w:divBdr>
            <w:top w:val="none" w:sz="0" w:space="0" w:color="auto"/>
            <w:left w:val="none" w:sz="0" w:space="0" w:color="auto"/>
            <w:bottom w:val="none" w:sz="0" w:space="0" w:color="auto"/>
            <w:right w:val="none" w:sz="0" w:space="0" w:color="auto"/>
          </w:divBdr>
        </w:div>
        <w:div w:id="174059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Klug</dc:creator>
  <cp:keywords/>
  <dc:description/>
  <cp:lastModifiedBy>Barbara Klug</cp:lastModifiedBy>
  <cp:revision>3</cp:revision>
  <dcterms:created xsi:type="dcterms:W3CDTF">2016-08-10T18:28:00Z</dcterms:created>
  <dcterms:modified xsi:type="dcterms:W3CDTF">2016-08-17T12:43:00Z</dcterms:modified>
</cp:coreProperties>
</file>